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EFD011" w14:textId="77777777" w:rsidR="008713DF" w:rsidRDefault="008713DF" w:rsidP="00D12266">
      <w:pPr>
        <w:rPr>
          <w:rFonts w:ascii="Microsoft JhengHei" w:eastAsia="Microsoft JhengHei" w:hAnsi="Microsoft JhengHei" w:cs="Microsoft JhengHei"/>
          <w:b/>
          <w:bCs/>
          <w:sz w:val="36"/>
          <w:szCs w:val="36"/>
        </w:rPr>
      </w:pPr>
      <w:r w:rsidRPr="008713DF">
        <w:rPr>
          <w:rFonts w:ascii="Microsoft JhengHei" w:eastAsia="Microsoft JhengHei" w:hAnsi="Microsoft JhengHei" w:cs="Microsoft JhengHei" w:hint="eastAsia"/>
          <w:b/>
          <w:bCs/>
          <w:sz w:val="36"/>
          <w:szCs w:val="36"/>
        </w:rPr>
        <w:t>公</w:t>
      </w:r>
      <w:bookmarkStart w:id="0" w:name="_GoBack"/>
      <w:bookmarkEnd w:id="0"/>
      <w:r w:rsidRPr="008713DF">
        <w:rPr>
          <w:rFonts w:ascii="Microsoft JhengHei" w:eastAsia="Microsoft JhengHei" w:hAnsi="Microsoft JhengHei" w:cs="Microsoft JhengHei" w:hint="eastAsia"/>
          <w:b/>
          <w:bCs/>
          <w:sz w:val="36"/>
          <w:szCs w:val="36"/>
        </w:rPr>
        <w:t>司背景</w:t>
      </w:r>
    </w:p>
    <w:p w14:paraId="24B24AEB" w14:textId="77777777" w:rsidR="008713DF" w:rsidRPr="008713DF" w:rsidRDefault="008713DF" w:rsidP="00D12266">
      <w:pPr>
        <w:rPr>
          <w:rFonts w:ascii="Microsoft JhengHei" w:eastAsia="Microsoft JhengHei" w:hAnsi="Microsoft JhengHei" w:cs="Microsoft JhengHei" w:hint="eastAsia"/>
          <w:b/>
          <w:bCs/>
          <w:sz w:val="36"/>
          <w:szCs w:val="36"/>
        </w:rPr>
      </w:pPr>
    </w:p>
    <w:p w14:paraId="100DF040" w14:textId="77777777" w:rsidR="008713DF" w:rsidRDefault="008713DF" w:rsidP="00D12266">
      <w:pPr>
        <w:rPr>
          <w:rFonts w:ascii="Microsoft JhengHei" w:eastAsia="Microsoft JhengHei" w:hAnsi="Microsoft JhengHei" w:cs="Microsoft JhengHei" w:hint="eastAsia"/>
          <w:sz w:val="22"/>
          <w:szCs w:val="22"/>
        </w:rPr>
      </w:pPr>
      <w:r>
        <w:rPr>
          <w:rFonts w:ascii="Microsoft JhengHei" w:eastAsia="Microsoft JhengHei" w:hAnsi="Microsoft JhengHei" w:cs="Microsoft JhengHei" w:hint="eastAsia"/>
          <w:sz w:val="22"/>
          <w:szCs w:val="22"/>
        </w:rPr>
        <w:t>（短）</w:t>
      </w:r>
    </w:p>
    <w:p w14:paraId="01C67316" w14:textId="77777777" w:rsidR="008713DF" w:rsidRDefault="008713DF" w:rsidP="00D12266">
      <w:pPr>
        <w:rPr>
          <w:rFonts w:ascii="Microsoft JhengHei" w:eastAsia="Microsoft JhengHei" w:hAnsi="Microsoft JhengHei" w:cs="Microsoft JhengHei" w:hint="eastAsia"/>
          <w:sz w:val="22"/>
          <w:szCs w:val="22"/>
        </w:rPr>
      </w:pPr>
      <w:proofErr w:type="spellStart"/>
      <w:r>
        <w:rPr>
          <w:rFonts w:ascii="Microsoft JhengHei" w:eastAsia="Microsoft JhengHei" w:hAnsi="Microsoft JhengHei" w:cs="Microsoft JhengHei" w:hint="eastAsia"/>
          <w:sz w:val="22"/>
          <w:szCs w:val="22"/>
        </w:rPr>
        <w:t>KaiOS</w:t>
      </w:r>
      <w:proofErr w:type="spellEnd"/>
      <w:r>
        <w:rPr>
          <w:rFonts w:ascii="Microsoft JhengHei" w:eastAsia="Microsoft JhengHei" w:hAnsi="Microsoft JhengHei" w:cs="Microsoft JhengHei" w:hint="eastAsia"/>
          <w:sz w:val="22"/>
          <w:szCs w:val="22"/>
        </w:rPr>
        <w:t xml:space="preserve">  Technologies 通过低成本的数字产品及服务创建一个让全球人受益的全新生态系统。我们的旗舰产品</w:t>
      </w:r>
      <w:proofErr w:type="spellStart"/>
      <w:r>
        <w:rPr>
          <w:rFonts w:ascii="Microsoft JhengHei" w:eastAsia="Microsoft JhengHei" w:hAnsi="Microsoft JhengHei" w:cs="Microsoft JhengHei" w:hint="eastAsia"/>
          <w:sz w:val="22"/>
          <w:szCs w:val="22"/>
        </w:rPr>
        <w:t>KaiOS</w:t>
      </w:r>
      <w:proofErr w:type="spellEnd"/>
      <w:r>
        <w:rPr>
          <w:rFonts w:ascii="Microsoft JhengHei" w:eastAsia="Microsoft JhengHei" w:hAnsi="Microsoft JhengHei" w:cs="Microsoft JhengHei" w:hint="eastAsia"/>
          <w:sz w:val="22"/>
          <w:szCs w:val="22"/>
        </w:rPr>
        <w:t>是全球领先的智能功能手机操作系统，用户快速上升。目前，搭载</w:t>
      </w:r>
      <w:proofErr w:type="spellStart"/>
      <w:r>
        <w:rPr>
          <w:rFonts w:ascii="Microsoft JhengHei" w:eastAsia="Microsoft JhengHei" w:hAnsi="Microsoft JhengHei" w:cs="Microsoft JhengHei" w:hint="eastAsia"/>
          <w:sz w:val="22"/>
          <w:szCs w:val="22"/>
        </w:rPr>
        <w:t>KaiOS</w:t>
      </w:r>
      <w:proofErr w:type="spellEnd"/>
      <w:r>
        <w:rPr>
          <w:rFonts w:ascii="Microsoft JhengHei" w:eastAsia="Microsoft JhengHei" w:hAnsi="Microsoft JhengHei" w:cs="Microsoft JhengHei" w:hint="eastAsia"/>
          <w:sz w:val="22"/>
          <w:szCs w:val="22"/>
        </w:rPr>
        <w:t>操作系统的手机出货量已超过一亿部，遍布在全球一百多个国家。本公司的使命是消除科技鸿沟，连接数十亿新兴市场中未能接触互联网的数十亿人连到线上，并为已发展国家提供易用兼具有先进功能的手机。</w:t>
      </w:r>
    </w:p>
    <w:p w14:paraId="3539D06F" w14:textId="77777777" w:rsidR="008713DF" w:rsidRDefault="008713DF" w:rsidP="00D12266">
      <w:pPr>
        <w:rPr>
          <w:rFonts w:ascii="Microsoft JhengHei" w:eastAsia="Microsoft JhengHei" w:hAnsi="Microsoft JhengHei" w:cs="Microsoft JhengHei" w:hint="eastAsia"/>
          <w:sz w:val="22"/>
          <w:szCs w:val="22"/>
        </w:rPr>
      </w:pPr>
      <w:proofErr w:type="spellStart"/>
      <w:r>
        <w:rPr>
          <w:rFonts w:ascii="Microsoft JhengHei" w:eastAsia="Microsoft JhengHei" w:hAnsi="Microsoft JhengHei" w:cs="Microsoft JhengHei" w:hint="eastAsia"/>
          <w:sz w:val="22"/>
          <w:szCs w:val="22"/>
        </w:rPr>
        <w:t>KaiOS</w:t>
      </w:r>
      <w:proofErr w:type="spellEnd"/>
      <w:r>
        <w:rPr>
          <w:rFonts w:ascii="Microsoft JhengHei" w:eastAsia="Microsoft JhengHei" w:hAnsi="Microsoft JhengHei" w:cs="Microsoft JhengHei" w:hint="eastAsia"/>
          <w:sz w:val="22"/>
          <w:szCs w:val="22"/>
        </w:rPr>
        <w:t>是一款以HTML5平台开发的轻型手机操作系统。搭载</w:t>
      </w:r>
      <w:proofErr w:type="spellStart"/>
      <w:r>
        <w:rPr>
          <w:rFonts w:ascii="Microsoft JhengHei" w:eastAsia="Microsoft JhengHei" w:hAnsi="Microsoft JhengHei" w:cs="Microsoft JhengHei" w:hint="eastAsia"/>
          <w:sz w:val="22"/>
          <w:szCs w:val="22"/>
        </w:rPr>
        <w:t>KaiOS</w:t>
      </w:r>
      <w:proofErr w:type="spellEnd"/>
      <w:r>
        <w:rPr>
          <w:rFonts w:ascii="Microsoft JhengHei" w:eastAsia="Microsoft JhengHei" w:hAnsi="Microsoft JhengHei" w:cs="Microsoft JhengHei" w:hint="eastAsia"/>
          <w:sz w:val="22"/>
          <w:szCs w:val="22"/>
        </w:rPr>
        <w:t>的智能功能手机仅需有限的内存，可在低至256MB容量的设备上运行，另一方面</w:t>
      </w:r>
      <w:proofErr w:type="spellStart"/>
      <w:r>
        <w:rPr>
          <w:rFonts w:ascii="Microsoft JhengHei" w:eastAsia="Microsoft JhengHei" w:hAnsi="Microsoft JhengHei" w:cs="Microsoft JhengHei" w:hint="eastAsia"/>
          <w:sz w:val="22"/>
          <w:szCs w:val="22"/>
        </w:rPr>
        <w:t>KaiOS</w:t>
      </w:r>
      <w:proofErr w:type="spellEnd"/>
      <w:r>
        <w:rPr>
          <w:rFonts w:ascii="Microsoft JhengHei" w:eastAsia="Microsoft JhengHei" w:hAnsi="Microsoft JhengHei" w:cs="Microsoft JhengHei" w:hint="eastAsia"/>
          <w:sz w:val="22"/>
          <w:szCs w:val="22"/>
        </w:rPr>
        <w:t>却仍可提供丰富的用户体验，包括与全球最受欢迎及本地知名程序开发商合作，于应用程序商店 ‘</w:t>
      </w:r>
      <w:proofErr w:type="spellStart"/>
      <w:r>
        <w:rPr>
          <w:rFonts w:ascii="Microsoft JhengHei" w:eastAsia="Microsoft JhengHei" w:hAnsi="Microsoft JhengHei" w:cs="Microsoft JhengHei" w:hint="eastAsia"/>
          <w:sz w:val="22"/>
          <w:szCs w:val="22"/>
        </w:rPr>
        <w:t>KaiStore</w:t>
      </w:r>
      <w:proofErr w:type="spellEnd"/>
      <w:r>
        <w:rPr>
          <w:rFonts w:ascii="Microsoft JhengHei" w:eastAsia="Microsoft JhengHei" w:hAnsi="Microsoft JhengHei" w:cs="Microsoft JhengHei" w:hint="eastAsia"/>
          <w:sz w:val="22"/>
          <w:szCs w:val="22"/>
        </w:rPr>
        <w:t xml:space="preserve">’提供多个第三方程序，如WhatsApp、Facebook、Twitter，及 Google 旗下等多个 APP，包括即时通讯、游戏、串流影音娱乐、导航及语音助理等。 </w:t>
      </w:r>
    </w:p>
    <w:p w14:paraId="05FE0A12" w14:textId="77777777" w:rsidR="008713DF" w:rsidRDefault="008713DF" w:rsidP="00D12266">
      <w:pPr>
        <w:rPr>
          <w:rFonts w:ascii="Microsoft JhengHei" w:eastAsia="Microsoft JhengHei" w:hAnsi="Microsoft JhengHei" w:cs="Microsoft JhengHei" w:hint="eastAsia"/>
          <w:sz w:val="22"/>
          <w:szCs w:val="22"/>
        </w:rPr>
      </w:pPr>
    </w:p>
    <w:p w14:paraId="7DD5138D" w14:textId="77777777" w:rsidR="008713DF" w:rsidRDefault="008713DF" w:rsidP="00D12266">
      <w:pPr>
        <w:rPr>
          <w:rFonts w:ascii="Microsoft JhengHei" w:eastAsia="Microsoft JhengHei" w:hAnsi="Microsoft JhengHei" w:cs="Microsoft JhengHei" w:hint="eastAsia"/>
          <w:sz w:val="22"/>
          <w:szCs w:val="22"/>
        </w:rPr>
      </w:pPr>
      <w:r>
        <w:rPr>
          <w:rFonts w:ascii="Microsoft JhengHei" w:eastAsia="Microsoft JhengHei" w:hAnsi="Microsoft JhengHei" w:cs="Microsoft JhengHei" w:hint="eastAsia"/>
          <w:sz w:val="22"/>
          <w:szCs w:val="22"/>
        </w:rPr>
        <w:t>（长）</w:t>
      </w:r>
    </w:p>
    <w:p w14:paraId="725BFF35" w14:textId="77777777" w:rsidR="008713DF" w:rsidRDefault="008713DF" w:rsidP="00D12266">
      <w:pPr>
        <w:rPr>
          <w:rFonts w:ascii="Microsoft JhengHei" w:eastAsia="Microsoft JhengHei" w:hAnsi="Microsoft JhengHei" w:cs="Microsoft JhengHei" w:hint="eastAsia"/>
          <w:sz w:val="22"/>
          <w:szCs w:val="22"/>
        </w:rPr>
      </w:pPr>
      <w:proofErr w:type="spellStart"/>
      <w:r>
        <w:rPr>
          <w:rFonts w:ascii="Microsoft JhengHei" w:eastAsia="Microsoft JhengHei" w:hAnsi="Microsoft JhengHei" w:cs="Microsoft JhengHei" w:hint="eastAsia"/>
          <w:sz w:val="22"/>
          <w:szCs w:val="22"/>
        </w:rPr>
        <w:t>KaiOS</w:t>
      </w:r>
      <w:proofErr w:type="spellEnd"/>
      <w:r>
        <w:rPr>
          <w:rFonts w:ascii="Microsoft JhengHei" w:eastAsia="Microsoft JhengHei" w:hAnsi="Microsoft JhengHei" w:cs="Microsoft JhengHei" w:hint="eastAsia"/>
          <w:sz w:val="22"/>
          <w:szCs w:val="22"/>
        </w:rPr>
        <w:t xml:space="preserve">  Technologies 通过低成本的数字产品及服务创建一个让全球人受益的全新生态系统。我们的旗舰产品</w:t>
      </w:r>
      <w:proofErr w:type="spellStart"/>
      <w:r>
        <w:rPr>
          <w:rFonts w:ascii="Microsoft JhengHei" w:eastAsia="Microsoft JhengHei" w:hAnsi="Microsoft JhengHei" w:cs="Microsoft JhengHei" w:hint="eastAsia"/>
          <w:sz w:val="22"/>
          <w:szCs w:val="22"/>
        </w:rPr>
        <w:t>KaiOS</w:t>
      </w:r>
      <w:proofErr w:type="spellEnd"/>
      <w:r>
        <w:rPr>
          <w:rFonts w:ascii="Microsoft JhengHei" w:eastAsia="Microsoft JhengHei" w:hAnsi="Microsoft JhengHei" w:cs="Microsoft JhengHei" w:hint="eastAsia"/>
          <w:sz w:val="22"/>
          <w:szCs w:val="22"/>
        </w:rPr>
        <w:t>是全球领先的智能功能手机操作系统，用户快速上升。目前，搭载</w:t>
      </w:r>
      <w:proofErr w:type="spellStart"/>
      <w:r>
        <w:rPr>
          <w:rFonts w:ascii="Microsoft JhengHei" w:eastAsia="Microsoft JhengHei" w:hAnsi="Microsoft JhengHei" w:cs="Microsoft JhengHei" w:hint="eastAsia"/>
          <w:sz w:val="22"/>
          <w:szCs w:val="22"/>
        </w:rPr>
        <w:t>KaiOS</w:t>
      </w:r>
      <w:proofErr w:type="spellEnd"/>
      <w:r>
        <w:rPr>
          <w:rFonts w:ascii="Microsoft JhengHei" w:eastAsia="Microsoft JhengHei" w:hAnsi="Microsoft JhengHei" w:cs="Microsoft JhengHei" w:hint="eastAsia"/>
          <w:sz w:val="22"/>
          <w:szCs w:val="22"/>
        </w:rPr>
        <w:t>操作系统的手机出货量已超过一亿部，遍布在全球一百多个国家。</w:t>
      </w:r>
    </w:p>
    <w:p w14:paraId="4E5A7F2D" w14:textId="77777777" w:rsidR="008713DF" w:rsidRDefault="008713DF" w:rsidP="00D12266">
      <w:pPr>
        <w:rPr>
          <w:rFonts w:ascii="Microsoft JhengHei" w:eastAsia="Microsoft JhengHei" w:hAnsi="Microsoft JhengHei" w:cs="Microsoft JhengHei" w:hint="eastAsia"/>
          <w:sz w:val="22"/>
          <w:szCs w:val="22"/>
        </w:rPr>
      </w:pPr>
    </w:p>
    <w:p w14:paraId="00CDC2FC" w14:textId="77777777" w:rsidR="008713DF" w:rsidRDefault="008713DF" w:rsidP="00D12266">
      <w:pPr>
        <w:rPr>
          <w:rFonts w:ascii="Microsoft JhengHei" w:eastAsia="Microsoft JhengHei" w:hAnsi="Microsoft JhengHei" w:cs="Microsoft JhengHei" w:hint="eastAsia"/>
          <w:sz w:val="22"/>
          <w:szCs w:val="22"/>
        </w:rPr>
      </w:pPr>
      <w:proofErr w:type="spellStart"/>
      <w:r>
        <w:rPr>
          <w:rFonts w:ascii="Microsoft JhengHei" w:eastAsia="Microsoft JhengHei" w:hAnsi="Microsoft JhengHei" w:cs="Microsoft JhengHei" w:hint="eastAsia"/>
          <w:sz w:val="22"/>
          <w:szCs w:val="22"/>
        </w:rPr>
        <w:t>KaiOS</w:t>
      </w:r>
      <w:proofErr w:type="spellEnd"/>
      <w:r>
        <w:rPr>
          <w:rFonts w:ascii="Microsoft JhengHei" w:eastAsia="Microsoft JhengHei" w:hAnsi="Microsoft JhengHei" w:cs="Microsoft JhengHei" w:hint="eastAsia"/>
          <w:sz w:val="22"/>
          <w:szCs w:val="22"/>
        </w:rPr>
        <w:t>是一款以HTML5平台开发的轻型手机操作系统。搭载</w:t>
      </w:r>
      <w:proofErr w:type="spellStart"/>
      <w:r>
        <w:rPr>
          <w:rFonts w:ascii="Microsoft JhengHei" w:eastAsia="Microsoft JhengHei" w:hAnsi="Microsoft JhengHei" w:cs="Microsoft JhengHei" w:hint="eastAsia"/>
          <w:sz w:val="22"/>
          <w:szCs w:val="22"/>
        </w:rPr>
        <w:t>KaiOS</w:t>
      </w:r>
      <w:proofErr w:type="spellEnd"/>
      <w:r>
        <w:rPr>
          <w:rFonts w:ascii="Microsoft JhengHei" w:eastAsia="Microsoft JhengHei" w:hAnsi="Microsoft JhengHei" w:cs="Microsoft JhengHei" w:hint="eastAsia"/>
          <w:sz w:val="22"/>
          <w:szCs w:val="22"/>
        </w:rPr>
        <w:t>的智能功能手机仅需有限的内存，可在低至256MB容量的设备上运行，另一方面</w:t>
      </w:r>
      <w:proofErr w:type="spellStart"/>
      <w:r>
        <w:rPr>
          <w:rFonts w:ascii="Microsoft JhengHei" w:eastAsia="Microsoft JhengHei" w:hAnsi="Microsoft JhengHei" w:cs="Microsoft JhengHei" w:hint="eastAsia"/>
          <w:sz w:val="22"/>
          <w:szCs w:val="22"/>
        </w:rPr>
        <w:t>KaiOS</w:t>
      </w:r>
      <w:proofErr w:type="spellEnd"/>
      <w:r>
        <w:rPr>
          <w:rFonts w:ascii="Microsoft JhengHei" w:eastAsia="Microsoft JhengHei" w:hAnsi="Microsoft JhengHei" w:cs="Microsoft JhengHei" w:hint="eastAsia"/>
          <w:sz w:val="22"/>
          <w:szCs w:val="22"/>
        </w:rPr>
        <w:t>却仍可提供丰富的用户体验，包括与全球最受欢迎及本地知名程序开发商合作，于应用程序商店 ‘</w:t>
      </w:r>
      <w:proofErr w:type="spellStart"/>
      <w:r>
        <w:rPr>
          <w:rFonts w:ascii="Microsoft JhengHei" w:eastAsia="Microsoft JhengHei" w:hAnsi="Microsoft JhengHei" w:cs="Microsoft JhengHei" w:hint="eastAsia"/>
          <w:sz w:val="22"/>
          <w:szCs w:val="22"/>
        </w:rPr>
        <w:t>KaiStore</w:t>
      </w:r>
      <w:proofErr w:type="spellEnd"/>
      <w:r>
        <w:rPr>
          <w:rFonts w:ascii="Microsoft JhengHei" w:eastAsia="Microsoft JhengHei" w:hAnsi="Microsoft JhengHei" w:cs="Microsoft JhengHei" w:hint="eastAsia"/>
          <w:sz w:val="22"/>
          <w:szCs w:val="22"/>
        </w:rPr>
        <w:t xml:space="preserve">’提供多个第三方程序，如WhatsApp、Facebook、Twitter，及 Google 旗下等多个 APP，包括即时通讯、游戏、串流影音娱乐、导航及语音助理等。 </w:t>
      </w:r>
    </w:p>
    <w:p w14:paraId="70BDE4A8" w14:textId="77777777" w:rsidR="008713DF" w:rsidRDefault="008713DF" w:rsidP="00D12266">
      <w:pPr>
        <w:rPr>
          <w:rFonts w:ascii="Microsoft JhengHei" w:eastAsia="Microsoft JhengHei" w:hAnsi="Microsoft JhengHei" w:cs="Microsoft JhengHei" w:hint="eastAsia"/>
          <w:sz w:val="22"/>
          <w:szCs w:val="22"/>
        </w:rPr>
      </w:pPr>
    </w:p>
    <w:p w14:paraId="3FF9FA31" w14:textId="77777777" w:rsidR="008713DF" w:rsidRDefault="008713DF" w:rsidP="00D12266">
      <w:pPr>
        <w:rPr>
          <w:rFonts w:ascii="Microsoft JhengHei" w:eastAsia="Microsoft JhengHei" w:hAnsi="Microsoft JhengHei" w:cs="Microsoft JhengHei" w:hint="eastAsia"/>
          <w:sz w:val="22"/>
          <w:szCs w:val="22"/>
        </w:rPr>
      </w:pPr>
      <w:r>
        <w:rPr>
          <w:rFonts w:ascii="Microsoft JhengHei" w:eastAsia="Microsoft JhengHei" w:hAnsi="Microsoft JhengHei" w:cs="Microsoft JhengHei" w:hint="eastAsia"/>
          <w:sz w:val="22"/>
          <w:szCs w:val="22"/>
        </w:rPr>
        <w:t xml:space="preserve">本公司的使命是消除科技鸿沟，连接数十亿新兴市场中未能接触互联网的数十亿人连到线上，并为已发展国家提供易用兼具有先进功能的手机。直至今天， Kai 已与业内领先的电信商以及生产/制造厂商，如 AT&amp;T、 </w:t>
      </w:r>
      <w:proofErr w:type="spellStart"/>
      <w:r>
        <w:rPr>
          <w:rFonts w:ascii="Microsoft JhengHei" w:eastAsia="Microsoft JhengHei" w:hAnsi="Microsoft JhengHei" w:cs="Microsoft JhengHei" w:hint="eastAsia"/>
          <w:sz w:val="22"/>
          <w:szCs w:val="22"/>
        </w:rPr>
        <w:t>Bullitt</w:t>
      </w:r>
      <w:proofErr w:type="spellEnd"/>
      <w:r>
        <w:rPr>
          <w:rFonts w:ascii="Microsoft JhengHei" w:eastAsia="Microsoft JhengHei" w:hAnsi="Microsoft JhengHei" w:cs="Microsoft JhengHei" w:hint="eastAsia"/>
          <w:sz w:val="22"/>
          <w:szCs w:val="22"/>
        </w:rPr>
        <w:t>、China Mobile、Doro、HMD、MTN、Orange、Sprint, T- Mobile、</w:t>
      </w:r>
      <w:proofErr w:type="spellStart"/>
      <w:r>
        <w:rPr>
          <w:rFonts w:ascii="Microsoft JhengHei" w:eastAsia="Microsoft JhengHei" w:hAnsi="Microsoft JhengHei" w:cs="Microsoft JhengHei" w:hint="eastAsia"/>
          <w:sz w:val="22"/>
          <w:szCs w:val="22"/>
        </w:rPr>
        <w:t>Transsion</w:t>
      </w:r>
      <w:proofErr w:type="spellEnd"/>
      <w:r>
        <w:rPr>
          <w:rFonts w:ascii="Microsoft JhengHei" w:eastAsia="Microsoft JhengHei" w:hAnsi="Microsoft JhengHei" w:cs="Microsoft JhengHei" w:hint="eastAsia"/>
          <w:sz w:val="22"/>
          <w:szCs w:val="22"/>
        </w:rPr>
        <w:t xml:space="preserve"> 等开展合作。Kai 也获多个科技巨头电信商融资支持，包括Cathay Innovations、Google、 Reliance </w:t>
      </w:r>
      <w:proofErr w:type="spellStart"/>
      <w:r>
        <w:rPr>
          <w:rFonts w:ascii="Microsoft JhengHei" w:eastAsia="Microsoft JhengHei" w:hAnsi="Microsoft JhengHei" w:cs="Microsoft JhengHei" w:hint="eastAsia"/>
          <w:sz w:val="22"/>
          <w:szCs w:val="22"/>
        </w:rPr>
        <w:t>Jio</w:t>
      </w:r>
      <w:proofErr w:type="spellEnd"/>
      <w:r>
        <w:rPr>
          <w:rFonts w:ascii="Microsoft JhengHei" w:eastAsia="Microsoft JhengHei" w:hAnsi="Microsoft JhengHei" w:cs="Microsoft JhengHei" w:hint="eastAsia"/>
          <w:sz w:val="22"/>
          <w:szCs w:val="22"/>
        </w:rPr>
        <w:t xml:space="preserve"> 及TCL。Kai与这些合作伙伴一同致力提供价格实惠的移动设备和流量套餐，提高欠发达地区人群上网的可行性，同时帮助合作伙伴改善其营商模式。 </w:t>
      </w:r>
    </w:p>
    <w:p w14:paraId="7400043D" w14:textId="77777777" w:rsidR="008713DF" w:rsidRDefault="008713DF" w:rsidP="00D12266">
      <w:pPr>
        <w:rPr>
          <w:rFonts w:ascii="Microsoft JhengHei" w:eastAsia="Microsoft JhengHei" w:hAnsi="Microsoft JhengHei" w:cs="Microsoft JhengHei" w:hint="eastAsia"/>
          <w:sz w:val="22"/>
          <w:szCs w:val="22"/>
        </w:rPr>
      </w:pPr>
    </w:p>
    <w:p w14:paraId="3F837BD8" w14:textId="77777777" w:rsidR="008713DF" w:rsidRDefault="008713DF" w:rsidP="00D12266">
      <w:pPr>
        <w:rPr>
          <w:rFonts w:ascii="Microsoft JhengHei" w:eastAsia="Microsoft JhengHei" w:hAnsi="Microsoft JhengHei" w:cs="Microsoft JhengHei"/>
          <w:b/>
          <w:bCs/>
          <w:sz w:val="22"/>
          <w:szCs w:val="22"/>
        </w:rPr>
      </w:pPr>
    </w:p>
    <w:p w14:paraId="659E7658" w14:textId="77777777" w:rsidR="008713DF" w:rsidRDefault="008713DF" w:rsidP="00D12266">
      <w:pPr>
        <w:rPr>
          <w:rFonts w:ascii="Microsoft JhengHei" w:eastAsia="Microsoft JhengHei" w:hAnsi="Microsoft JhengHei" w:cs="Microsoft JhengHei"/>
          <w:b/>
          <w:bCs/>
          <w:sz w:val="22"/>
          <w:szCs w:val="22"/>
        </w:rPr>
      </w:pPr>
    </w:p>
    <w:p w14:paraId="3FAF7B37" w14:textId="3232E596" w:rsidR="008713DF" w:rsidRPr="008713DF" w:rsidRDefault="008713DF" w:rsidP="00D12266">
      <w:pPr>
        <w:rPr>
          <w:rFonts w:ascii="Microsoft JhengHei" w:eastAsia="Microsoft JhengHei" w:hAnsi="Microsoft JhengHei" w:cs="Microsoft JhengHei" w:hint="eastAsia"/>
          <w:b/>
          <w:bCs/>
          <w:sz w:val="22"/>
          <w:szCs w:val="22"/>
        </w:rPr>
      </w:pPr>
      <w:r w:rsidRPr="008713DF">
        <w:rPr>
          <w:rFonts w:ascii="Microsoft JhengHei" w:eastAsia="Microsoft JhengHei" w:hAnsi="Microsoft JhengHei" w:cs="Microsoft JhengHei" w:hint="eastAsia"/>
          <w:b/>
          <w:bCs/>
          <w:sz w:val="22"/>
          <w:szCs w:val="22"/>
        </w:rPr>
        <w:lastRenderedPageBreak/>
        <w:t>技术细节及</w:t>
      </w:r>
      <w:proofErr w:type="spellStart"/>
      <w:r w:rsidRPr="008713DF">
        <w:rPr>
          <w:rFonts w:ascii="Microsoft JhengHei" w:eastAsia="Microsoft JhengHei" w:hAnsi="Microsoft JhengHei" w:cs="Microsoft JhengHei" w:hint="eastAsia"/>
          <w:b/>
          <w:bCs/>
          <w:sz w:val="22"/>
          <w:szCs w:val="22"/>
        </w:rPr>
        <w:t>KaiOS</w:t>
      </w:r>
      <w:proofErr w:type="spellEnd"/>
      <w:r w:rsidRPr="008713DF">
        <w:rPr>
          <w:rFonts w:ascii="Microsoft JhengHei" w:eastAsia="Microsoft JhengHei" w:hAnsi="Microsoft JhengHei" w:cs="Microsoft JhengHei" w:hint="eastAsia"/>
          <w:b/>
          <w:bCs/>
          <w:sz w:val="22"/>
          <w:szCs w:val="22"/>
        </w:rPr>
        <w:t xml:space="preserve"> APP生态系统</w:t>
      </w:r>
    </w:p>
    <w:p w14:paraId="4A16CBEA" w14:textId="77777777" w:rsidR="008713DF" w:rsidRDefault="008713DF" w:rsidP="00D12266">
      <w:pPr>
        <w:rPr>
          <w:rFonts w:ascii="Microsoft JhengHei" w:eastAsia="Microsoft JhengHei" w:hAnsi="Microsoft JhengHei" w:cs="Microsoft JhengHei" w:hint="eastAsia"/>
          <w:sz w:val="22"/>
          <w:szCs w:val="22"/>
        </w:rPr>
      </w:pPr>
      <w:proofErr w:type="spellStart"/>
      <w:r>
        <w:rPr>
          <w:rFonts w:ascii="Microsoft JhengHei" w:eastAsia="Microsoft JhengHei" w:hAnsi="Microsoft JhengHei" w:cs="Microsoft JhengHei" w:hint="eastAsia"/>
          <w:sz w:val="22"/>
          <w:szCs w:val="22"/>
        </w:rPr>
        <w:t>KaiOS</w:t>
      </w:r>
      <w:proofErr w:type="spellEnd"/>
      <w:r>
        <w:rPr>
          <w:rFonts w:ascii="Microsoft JhengHei" w:eastAsia="Microsoft JhengHei" w:hAnsi="Microsoft JhengHei" w:cs="Microsoft JhengHei" w:hint="eastAsia"/>
          <w:sz w:val="22"/>
          <w:szCs w:val="22"/>
        </w:rPr>
        <w:t>专为非触摸屏电话提供优化的用户界面。</w:t>
      </w:r>
      <w:proofErr w:type="spellStart"/>
      <w:r>
        <w:rPr>
          <w:rFonts w:ascii="Microsoft JhengHei" w:eastAsia="Microsoft JhengHei" w:hAnsi="Microsoft JhengHei" w:cs="Microsoft JhengHei" w:hint="eastAsia"/>
          <w:sz w:val="22"/>
          <w:szCs w:val="22"/>
        </w:rPr>
        <w:t>KaiOS</w:t>
      </w:r>
      <w:proofErr w:type="spellEnd"/>
      <w:r>
        <w:rPr>
          <w:rFonts w:ascii="Microsoft JhengHei" w:eastAsia="Microsoft JhengHei" w:hAnsi="Microsoft JhengHei" w:cs="Microsoft JhengHei" w:hint="eastAsia"/>
          <w:sz w:val="22"/>
          <w:szCs w:val="22"/>
        </w:rPr>
        <w:t>平台支持3G和4G / LTE，以及Wi-Fi，GPS和NFC技术。</w:t>
      </w:r>
      <w:proofErr w:type="spellStart"/>
      <w:r>
        <w:rPr>
          <w:rFonts w:ascii="Microsoft JhengHei" w:eastAsia="Microsoft JhengHei" w:hAnsi="Microsoft JhengHei" w:cs="Microsoft JhengHei" w:hint="eastAsia"/>
          <w:sz w:val="22"/>
          <w:szCs w:val="22"/>
        </w:rPr>
        <w:t>KaiOS</w:t>
      </w:r>
      <w:proofErr w:type="spellEnd"/>
      <w:r>
        <w:rPr>
          <w:rFonts w:ascii="Microsoft JhengHei" w:eastAsia="Microsoft JhengHei" w:hAnsi="Microsoft JhengHei" w:cs="Microsoft JhengHei" w:hint="eastAsia"/>
          <w:sz w:val="22"/>
          <w:szCs w:val="22"/>
        </w:rPr>
        <w:t>手机与Qualcomm，</w:t>
      </w:r>
      <w:proofErr w:type="spellStart"/>
      <w:r>
        <w:rPr>
          <w:rFonts w:ascii="Microsoft JhengHei" w:eastAsia="Microsoft JhengHei" w:hAnsi="Microsoft JhengHei" w:cs="Microsoft JhengHei" w:hint="eastAsia"/>
          <w:sz w:val="22"/>
          <w:szCs w:val="22"/>
        </w:rPr>
        <w:t>Unisoc</w:t>
      </w:r>
      <w:proofErr w:type="spellEnd"/>
      <w:r>
        <w:rPr>
          <w:rFonts w:ascii="Microsoft JhengHei" w:eastAsia="Microsoft JhengHei" w:hAnsi="Microsoft JhengHei" w:cs="Microsoft JhengHei" w:hint="eastAsia"/>
          <w:sz w:val="22"/>
          <w:szCs w:val="22"/>
        </w:rPr>
        <w:t>和MediaTek等主流兼容芯片组兼容，内存不足256MB的设备上提供了流畅的用户体验。</w:t>
      </w:r>
    </w:p>
    <w:p w14:paraId="6799AF2A" w14:textId="77777777" w:rsidR="008713DF" w:rsidRDefault="008713DF" w:rsidP="00D12266">
      <w:pPr>
        <w:rPr>
          <w:rFonts w:ascii="Microsoft JhengHei" w:eastAsia="Microsoft JhengHei" w:hAnsi="Microsoft JhengHei" w:cs="Microsoft JhengHei" w:hint="eastAsia"/>
          <w:sz w:val="22"/>
          <w:szCs w:val="22"/>
        </w:rPr>
      </w:pPr>
      <w:r>
        <w:rPr>
          <w:rFonts w:ascii="Microsoft JhengHei" w:eastAsia="Microsoft JhengHei" w:hAnsi="Microsoft JhengHei" w:cs="Microsoft JhengHei" w:hint="eastAsia"/>
          <w:sz w:val="22"/>
          <w:szCs w:val="22"/>
        </w:rPr>
        <w:t xml:space="preserve"> </w:t>
      </w:r>
    </w:p>
    <w:p w14:paraId="0DE1D253" w14:textId="77777777" w:rsidR="008713DF" w:rsidRDefault="008713DF" w:rsidP="00D12266">
      <w:pPr>
        <w:rPr>
          <w:rFonts w:ascii="Microsoft JhengHei" w:eastAsia="Microsoft JhengHei" w:hAnsi="Microsoft JhengHei" w:cs="Microsoft JhengHei" w:hint="eastAsia"/>
          <w:sz w:val="22"/>
          <w:szCs w:val="22"/>
        </w:rPr>
      </w:pPr>
      <w:r>
        <w:rPr>
          <w:rFonts w:ascii="Microsoft JhengHei" w:eastAsia="Microsoft JhengHei" w:hAnsi="Microsoft JhengHei" w:cs="Microsoft JhengHei" w:hint="eastAsia"/>
          <w:sz w:val="22"/>
          <w:szCs w:val="22"/>
        </w:rPr>
        <w:t>通过</w:t>
      </w:r>
      <w:proofErr w:type="spellStart"/>
      <w:r>
        <w:rPr>
          <w:rFonts w:ascii="Microsoft JhengHei" w:eastAsia="Microsoft JhengHei" w:hAnsi="Microsoft JhengHei" w:cs="Microsoft JhengHei" w:hint="eastAsia"/>
          <w:sz w:val="22"/>
          <w:szCs w:val="22"/>
        </w:rPr>
        <w:t>KaiOS</w:t>
      </w:r>
      <w:proofErr w:type="spellEnd"/>
      <w:r>
        <w:rPr>
          <w:rFonts w:ascii="Microsoft JhengHei" w:eastAsia="Microsoft JhengHei" w:hAnsi="Microsoft JhengHei" w:cs="Microsoft JhengHei" w:hint="eastAsia"/>
          <w:sz w:val="22"/>
          <w:szCs w:val="22"/>
        </w:rPr>
        <w:t>开发人员门平台，开发者可以在</w:t>
      </w:r>
      <w:proofErr w:type="spellStart"/>
      <w:r>
        <w:rPr>
          <w:rFonts w:ascii="Microsoft JhengHei" w:eastAsia="Microsoft JhengHei" w:hAnsi="Microsoft JhengHei" w:cs="Microsoft JhengHei" w:hint="eastAsia"/>
          <w:sz w:val="22"/>
          <w:szCs w:val="22"/>
        </w:rPr>
        <w:t>KaiStore</w:t>
      </w:r>
      <w:proofErr w:type="spellEnd"/>
      <w:r>
        <w:rPr>
          <w:rFonts w:ascii="Microsoft JhengHei" w:eastAsia="Microsoft JhengHei" w:hAnsi="Microsoft JhengHei" w:cs="Microsoft JhengHei" w:hint="eastAsia"/>
          <w:sz w:val="22"/>
          <w:szCs w:val="22"/>
        </w:rPr>
        <w:t>。而通过</w:t>
      </w:r>
      <w:proofErr w:type="spellStart"/>
      <w:r>
        <w:rPr>
          <w:rFonts w:ascii="Microsoft JhengHei" w:eastAsia="Microsoft JhengHei" w:hAnsi="Microsoft JhengHei" w:cs="Microsoft JhengHei" w:hint="eastAsia"/>
          <w:sz w:val="22"/>
          <w:szCs w:val="22"/>
        </w:rPr>
        <w:t>KaiAds</w:t>
      </w:r>
      <w:proofErr w:type="spellEnd"/>
      <w:r>
        <w:rPr>
          <w:rFonts w:ascii="Microsoft JhengHei" w:eastAsia="Microsoft JhengHei" w:hAnsi="Microsoft JhengHei" w:cs="Microsoft JhengHei" w:hint="eastAsia"/>
          <w:sz w:val="22"/>
          <w:szCs w:val="22"/>
        </w:rPr>
        <w:t>，开发者可以在</w:t>
      </w:r>
      <w:proofErr w:type="spellStart"/>
      <w:r>
        <w:rPr>
          <w:rFonts w:ascii="Microsoft JhengHei" w:eastAsia="Microsoft JhengHei" w:hAnsi="Microsoft JhengHei" w:cs="Microsoft JhengHei" w:hint="eastAsia"/>
          <w:sz w:val="22"/>
          <w:szCs w:val="22"/>
        </w:rPr>
        <w:t>KaiOS</w:t>
      </w:r>
      <w:proofErr w:type="spellEnd"/>
      <w:r>
        <w:rPr>
          <w:rFonts w:ascii="Microsoft JhengHei" w:eastAsia="Microsoft JhengHei" w:hAnsi="Microsoft JhengHei" w:cs="Microsoft JhengHei" w:hint="eastAsia"/>
          <w:sz w:val="22"/>
          <w:szCs w:val="22"/>
        </w:rPr>
        <w:t>上通过其应用和服务变现，而品广告则有机会向全新的用户群体发布广告。</w:t>
      </w:r>
    </w:p>
    <w:p w14:paraId="2B4E7B7E" w14:textId="77777777" w:rsidR="008713DF" w:rsidRDefault="008713DF" w:rsidP="00D12266">
      <w:pPr>
        <w:rPr>
          <w:rFonts w:ascii="Microsoft JhengHei" w:eastAsia="Microsoft JhengHei" w:hAnsi="Microsoft JhengHei" w:cs="Microsoft JhengHei" w:hint="eastAsia"/>
          <w:sz w:val="22"/>
          <w:szCs w:val="22"/>
        </w:rPr>
      </w:pPr>
      <w:r>
        <w:rPr>
          <w:rFonts w:ascii="Microsoft JhengHei" w:eastAsia="Microsoft JhengHei" w:hAnsi="Microsoft JhengHei" w:cs="Microsoft JhengHei" w:hint="eastAsia"/>
          <w:sz w:val="22"/>
          <w:szCs w:val="22"/>
        </w:rPr>
        <w:t xml:space="preserve"> </w:t>
      </w:r>
    </w:p>
    <w:p w14:paraId="7CE4533B" w14:textId="77777777" w:rsidR="008713DF" w:rsidRDefault="008713DF" w:rsidP="00D12266">
      <w:pPr>
        <w:rPr>
          <w:rFonts w:ascii="Microsoft JhengHei" w:eastAsia="Microsoft JhengHei" w:hAnsi="Microsoft JhengHei" w:cs="Microsoft JhengHei" w:hint="eastAsia"/>
          <w:sz w:val="22"/>
          <w:szCs w:val="22"/>
        </w:rPr>
      </w:pPr>
      <w:r>
        <w:rPr>
          <w:rFonts w:ascii="Microsoft JhengHei" w:eastAsia="Microsoft JhengHei" w:hAnsi="Microsoft JhengHei" w:cs="Microsoft JhengHei" w:hint="eastAsia"/>
          <w:sz w:val="22"/>
          <w:szCs w:val="22"/>
        </w:rPr>
        <w:t>本公司于两年半前成立，到今日拥有超过 280 名员工，其分布于多个国家，包括中国、 美国、印度、巴西及法国。</w:t>
      </w:r>
    </w:p>
    <w:p w14:paraId="5E5A030E" w14:textId="77777777" w:rsidR="008713DF" w:rsidRDefault="008713DF" w:rsidP="00D12266">
      <w:pPr>
        <w:rPr>
          <w:rFonts w:ascii="Microsoft JhengHei" w:eastAsia="Microsoft JhengHei" w:hAnsi="Microsoft JhengHei" w:cs="Microsoft JhengHei" w:hint="eastAsia"/>
          <w:sz w:val="22"/>
          <w:szCs w:val="22"/>
        </w:rPr>
      </w:pPr>
    </w:p>
    <w:p w14:paraId="3E341D68" w14:textId="77777777" w:rsidR="008713DF" w:rsidRPr="008713DF" w:rsidRDefault="008713DF" w:rsidP="00D12266">
      <w:pPr>
        <w:rPr>
          <w:rFonts w:ascii="Microsoft JhengHei" w:eastAsia="Microsoft JhengHei" w:hAnsi="Microsoft JhengHei" w:cs="Microsoft JhengHei" w:hint="eastAsia"/>
          <w:b/>
          <w:bCs/>
          <w:sz w:val="22"/>
          <w:szCs w:val="22"/>
        </w:rPr>
      </w:pPr>
      <w:r w:rsidRPr="008713DF">
        <w:rPr>
          <w:rFonts w:ascii="Microsoft JhengHei" w:eastAsia="Microsoft JhengHei" w:hAnsi="Microsoft JhengHei" w:cs="Microsoft JhengHei" w:hint="eastAsia"/>
          <w:b/>
          <w:bCs/>
          <w:sz w:val="22"/>
          <w:szCs w:val="22"/>
        </w:rPr>
        <w:t>领导及运营团队状况</w:t>
      </w:r>
    </w:p>
    <w:p w14:paraId="7058F924" w14:textId="77777777" w:rsidR="008713DF" w:rsidRDefault="008713DF" w:rsidP="00D12266">
      <w:pPr>
        <w:rPr>
          <w:rFonts w:ascii="Microsoft JhengHei" w:eastAsia="Microsoft JhengHei" w:hAnsi="Microsoft JhengHei" w:cs="Microsoft JhengHei" w:hint="eastAsia"/>
          <w:sz w:val="22"/>
          <w:szCs w:val="22"/>
        </w:rPr>
      </w:pPr>
      <w:proofErr w:type="spellStart"/>
      <w:r>
        <w:rPr>
          <w:rFonts w:ascii="Microsoft JhengHei" w:eastAsia="Microsoft JhengHei" w:hAnsi="Microsoft JhengHei" w:cs="Microsoft JhengHei" w:hint="eastAsia"/>
          <w:sz w:val="22"/>
          <w:szCs w:val="22"/>
        </w:rPr>
        <w:t>KaiOS</w:t>
      </w:r>
      <w:proofErr w:type="spellEnd"/>
      <w:r>
        <w:rPr>
          <w:rFonts w:ascii="Microsoft JhengHei" w:eastAsia="Microsoft JhengHei" w:hAnsi="Microsoft JhengHei" w:cs="Microsoft JhengHei" w:hint="eastAsia"/>
          <w:sz w:val="22"/>
          <w:szCs w:val="22"/>
        </w:rPr>
        <w:t xml:space="preserve"> Technologies 由Sebastien </w:t>
      </w:r>
      <w:proofErr w:type="spellStart"/>
      <w:r>
        <w:rPr>
          <w:rFonts w:ascii="Microsoft JhengHei" w:eastAsia="Microsoft JhengHei" w:hAnsi="Microsoft JhengHei" w:cs="Microsoft JhengHei" w:hint="eastAsia"/>
          <w:sz w:val="22"/>
          <w:szCs w:val="22"/>
        </w:rPr>
        <w:t>Codeville</w:t>
      </w:r>
      <w:proofErr w:type="spellEnd"/>
      <w:r>
        <w:rPr>
          <w:rFonts w:ascii="Microsoft JhengHei" w:eastAsia="Microsoft JhengHei" w:hAnsi="Microsoft JhengHei" w:cs="Microsoft JhengHei" w:hint="eastAsia"/>
          <w:sz w:val="22"/>
          <w:szCs w:val="22"/>
        </w:rPr>
        <w:t>出任 CEO 。他在电信行业拥有超过20年的专业经验，带领全球运营团队迅速发展，研发及推出旗舰产品</w:t>
      </w:r>
      <w:proofErr w:type="spellStart"/>
      <w:r>
        <w:rPr>
          <w:rFonts w:ascii="Microsoft JhengHei" w:eastAsia="Microsoft JhengHei" w:hAnsi="Microsoft JhengHei" w:cs="Microsoft JhengHei" w:hint="eastAsia"/>
          <w:sz w:val="22"/>
          <w:szCs w:val="22"/>
        </w:rPr>
        <w:t>KaiOS</w:t>
      </w:r>
      <w:proofErr w:type="spellEnd"/>
      <w:r>
        <w:rPr>
          <w:rFonts w:ascii="Microsoft JhengHei" w:eastAsia="Microsoft JhengHei" w:hAnsi="Microsoft JhengHei" w:cs="Microsoft JhengHei" w:hint="eastAsia"/>
          <w:sz w:val="22"/>
          <w:szCs w:val="22"/>
        </w:rPr>
        <w:t>操作系统，并积极引入战略合作伙伴以及招揽人才。在</w:t>
      </w:r>
      <w:proofErr w:type="spellStart"/>
      <w:r>
        <w:rPr>
          <w:rFonts w:ascii="Microsoft JhengHei" w:eastAsia="Microsoft JhengHei" w:hAnsi="Microsoft JhengHei" w:cs="Microsoft JhengHei" w:hint="eastAsia"/>
          <w:sz w:val="22"/>
          <w:szCs w:val="22"/>
        </w:rPr>
        <w:t>Codeville</w:t>
      </w:r>
      <w:proofErr w:type="spellEnd"/>
      <w:r>
        <w:rPr>
          <w:rFonts w:ascii="Microsoft JhengHei" w:eastAsia="Microsoft JhengHei" w:hAnsi="Microsoft JhengHei" w:cs="Microsoft JhengHei" w:hint="eastAsia"/>
          <w:sz w:val="22"/>
          <w:szCs w:val="22"/>
        </w:rPr>
        <w:t>带领下，公司于两年半前成立，到今日拥有超过280名员工，分布于8个国家和地区，包括香港，台湾，上海，西安，美国，印度，法国。</w:t>
      </w:r>
    </w:p>
    <w:p w14:paraId="205ADC88" w14:textId="77777777" w:rsidR="008713DF" w:rsidRDefault="008713DF" w:rsidP="00D12266">
      <w:pPr>
        <w:rPr>
          <w:rFonts w:ascii="Microsoft JhengHei" w:eastAsia="Microsoft JhengHei" w:hAnsi="Microsoft JhengHei" w:cs="Microsoft JhengHei" w:hint="eastAsia"/>
          <w:sz w:val="22"/>
          <w:szCs w:val="22"/>
        </w:rPr>
      </w:pPr>
    </w:p>
    <w:p w14:paraId="58CB0A06" w14:textId="77777777" w:rsidR="008713DF" w:rsidRDefault="008713DF" w:rsidP="00D12266">
      <w:pPr>
        <w:rPr>
          <w:rFonts w:ascii="Microsoft JhengHei" w:eastAsia="Microsoft JhengHei" w:hAnsi="Microsoft JhengHei" w:cs="Microsoft JhengHei" w:hint="eastAsia"/>
          <w:sz w:val="22"/>
          <w:szCs w:val="22"/>
        </w:rPr>
      </w:pPr>
      <w:r>
        <w:rPr>
          <w:rFonts w:ascii="Microsoft JhengHei" w:eastAsia="Microsoft JhengHei" w:hAnsi="Microsoft JhengHei" w:cs="Microsoft JhengHei" w:hint="eastAsia"/>
          <w:sz w:val="22"/>
          <w:szCs w:val="22"/>
        </w:rPr>
        <w:t>280名员工当中超过七为工程技术人员，专注开发系统及为客户提供运营技术支援，其主要分布在台湾、上海、西安、印度及美国。</w:t>
      </w:r>
    </w:p>
    <w:p w14:paraId="004C6000" w14:textId="77777777" w:rsidR="008713DF" w:rsidRDefault="008713DF" w:rsidP="00D12266">
      <w:pPr>
        <w:rPr>
          <w:rFonts w:ascii="Microsoft JhengHei" w:eastAsia="Microsoft JhengHei" w:hAnsi="Microsoft JhengHei" w:cs="Microsoft JhengHei" w:hint="eastAsia"/>
          <w:sz w:val="22"/>
          <w:szCs w:val="22"/>
        </w:rPr>
      </w:pPr>
    </w:p>
    <w:p w14:paraId="0D0B8EFC" w14:textId="77777777" w:rsidR="008713DF" w:rsidRDefault="008713DF" w:rsidP="00D12266">
      <w:pPr>
        <w:rPr>
          <w:rFonts w:ascii="Microsoft JhengHei" w:eastAsia="Microsoft JhengHei" w:hAnsi="Microsoft JhengHei" w:cs="Microsoft JhengHei" w:hint="eastAsia"/>
          <w:sz w:val="22"/>
          <w:szCs w:val="22"/>
        </w:rPr>
      </w:pPr>
    </w:p>
    <w:p w14:paraId="0F7908C2" w14:textId="77777777" w:rsidR="008713DF" w:rsidRDefault="008713DF" w:rsidP="00D12266">
      <w:pPr>
        <w:rPr>
          <w:rFonts w:ascii="Microsoft JhengHei" w:eastAsia="Microsoft JhengHei" w:hAnsi="Microsoft JhengHei" w:cs="Microsoft JhengHei" w:hint="eastAsia"/>
          <w:sz w:val="22"/>
          <w:szCs w:val="22"/>
        </w:rPr>
      </w:pPr>
    </w:p>
    <w:p w14:paraId="3151A69A" w14:textId="77777777" w:rsidR="008713DF" w:rsidRDefault="008713DF" w:rsidP="00D12266">
      <w:pPr>
        <w:rPr>
          <w:rFonts w:ascii="Microsoft JhengHei" w:eastAsia="Microsoft JhengHei" w:hAnsi="Microsoft JhengHei" w:cs="Microsoft JhengHei"/>
          <w:sz w:val="22"/>
          <w:szCs w:val="22"/>
        </w:rPr>
      </w:pPr>
    </w:p>
    <w:p w14:paraId="010EFE3F" w14:textId="77777777" w:rsidR="00136B14" w:rsidRDefault="00136B14" w:rsidP="00356FA6">
      <w:pPr>
        <w:pStyle w:val="NormalWeb"/>
        <w:jc w:val="both"/>
        <w:rPr>
          <w:rFonts w:ascii="Microsoft JhengHei" w:eastAsia="Microsoft JhengHei" w:hAnsi="Microsoft JhengHei" w:cs="Microsoft JhengHei"/>
          <w:b/>
          <w:sz w:val="22"/>
          <w:szCs w:val="22"/>
        </w:rPr>
      </w:pPr>
    </w:p>
    <w:p w14:paraId="35C0A1A2" w14:textId="77777777" w:rsidR="00110C37" w:rsidRDefault="00110C37" w:rsidP="00356FA6">
      <w:pPr>
        <w:pStyle w:val="NormalWeb"/>
        <w:jc w:val="both"/>
        <w:rPr>
          <w:rFonts w:ascii="Microsoft JhengHei" w:eastAsia="Microsoft JhengHei" w:hAnsi="Microsoft JhengHei" w:cs="Microsoft JhengHei"/>
          <w:b/>
          <w:sz w:val="22"/>
          <w:szCs w:val="22"/>
        </w:rPr>
      </w:pPr>
    </w:p>
    <w:p w14:paraId="00E78A5C" w14:textId="77777777" w:rsidR="00110C37" w:rsidRDefault="00110C37" w:rsidP="00356FA6">
      <w:pPr>
        <w:pStyle w:val="NormalWeb"/>
        <w:jc w:val="both"/>
        <w:rPr>
          <w:rFonts w:ascii="Microsoft JhengHei" w:eastAsia="Microsoft JhengHei" w:hAnsi="Microsoft JhengHei" w:cs="Microsoft JhengHei"/>
          <w:b/>
          <w:sz w:val="22"/>
          <w:szCs w:val="22"/>
        </w:rPr>
      </w:pPr>
    </w:p>
    <w:sectPr w:rsidR="00110C37" w:rsidSect="007D72A5">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Microsoft JhengHei">
    <w:panose1 w:val="020B0604020202020204"/>
    <w:charset w:val="88"/>
    <w:family w:val="swiss"/>
    <w:pitch w:val="variable"/>
    <w:sig w:usb0="00000087" w:usb1="288F4000" w:usb2="00000016" w:usb3="00000000" w:csb0="00100009"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580"/>
    <w:rsid w:val="00013D20"/>
    <w:rsid w:val="000C0F4E"/>
    <w:rsid w:val="00107905"/>
    <w:rsid w:val="00110C37"/>
    <w:rsid w:val="001175FE"/>
    <w:rsid w:val="00120476"/>
    <w:rsid w:val="00135AA7"/>
    <w:rsid w:val="00136B14"/>
    <w:rsid w:val="00174CC3"/>
    <w:rsid w:val="001972B0"/>
    <w:rsid w:val="00197C8B"/>
    <w:rsid w:val="001C6CF5"/>
    <w:rsid w:val="001F245F"/>
    <w:rsid w:val="001F600D"/>
    <w:rsid w:val="001F73F6"/>
    <w:rsid w:val="002013B9"/>
    <w:rsid w:val="00220B2F"/>
    <w:rsid w:val="00221DCA"/>
    <w:rsid w:val="0023580B"/>
    <w:rsid w:val="0025503E"/>
    <w:rsid w:val="00271FEA"/>
    <w:rsid w:val="002C2DCC"/>
    <w:rsid w:val="002D3FD5"/>
    <w:rsid w:val="002E0D40"/>
    <w:rsid w:val="002F5009"/>
    <w:rsid w:val="003034AB"/>
    <w:rsid w:val="00322DAE"/>
    <w:rsid w:val="0033534F"/>
    <w:rsid w:val="00356FA6"/>
    <w:rsid w:val="003F6EFC"/>
    <w:rsid w:val="003F6FE3"/>
    <w:rsid w:val="004400CD"/>
    <w:rsid w:val="004560ED"/>
    <w:rsid w:val="00481AB3"/>
    <w:rsid w:val="004B7765"/>
    <w:rsid w:val="004D4E0E"/>
    <w:rsid w:val="004E06B6"/>
    <w:rsid w:val="004F63F9"/>
    <w:rsid w:val="00517067"/>
    <w:rsid w:val="00525B99"/>
    <w:rsid w:val="00540026"/>
    <w:rsid w:val="00546433"/>
    <w:rsid w:val="00553743"/>
    <w:rsid w:val="0056300B"/>
    <w:rsid w:val="005722F4"/>
    <w:rsid w:val="0058190B"/>
    <w:rsid w:val="00587DB4"/>
    <w:rsid w:val="005A1826"/>
    <w:rsid w:val="005F281E"/>
    <w:rsid w:val="0066603B"/>
    <w:rsid w:val="00692DA3"/>
    <w:rsid w:val="006D20F4"/>
    <w:rsid w:val="006F1042"/>
    <w:rsid w:val="00717449"/>
    <w:rsid w:val="007664EC"/>
    <w:rsid w:val="00767FBF"/>
    <w:rsid w:val="007719A9"/>
    <w:rsid w:val="007764A9"/>
    <w:rsid w:val="00776F24"/>
    <w:rsid w:val="0078786C"/>
    <w:rsid w:val="007D36E0"/>
    <w:rsid w:val="007D5827"/>
    <w:rsid w:val="007D72A5"/>
    <w:rsid w:val="007D7FAB"/>
    <w:rsid w:val="00863D1F"/>
    <w:rsid w:val="00864CC1"/>
    <w:rsid w:val="008713DF"/>
    <w:rsid w:val="008918F1"/>
    <w:rsid w:val="008D4580"/>
    <w:rsid w:val="008D6A66"/>
    <w:rsid w:val="008E6D98"/>
    <w:rsid w:val="008E7209"/>
    <w:rsid w:val="009222E5"/>
    <w:rsid w:val="0092601E"/>
    <w:rsid w:val="00932101"/>
    <w:rsid w:val="00953F1C"/>
    <w:rsid w:val="009571CA"/>
    <w:rsid w:val="00A04B57"/>
    <w:rsid w:val="00AE4D63"/>
    <w:rsid w:val="00B14866"/>
    <w:rsid w:val="00B16BB4"/>
    <w:rsid w:val="00B20C6A"/>
    <w:rsid w:val="00B47EF1"/>
    <w:rsid w:val="00B74081"/>
    <w:rsid w:val="00B7759B"/>
    <w:rsid w:val="00C166FD"/>
    <w:rsid w:val="00C275E6"/>
    <w:rsid w:val="00C44071"/>
    <w:rsid w:val="00C47384"/>
    <w:rsid w:val="00C93F36"/>
    <w:rsid w:val="00CC0D5C"/>
    <w:rsid w:val="00CE147F"/>
    <w:rsid w:val="00CE589F"/>
    <w:rsid w:val="00D12266"/>
    <w:rsid w:val="00D20451"/>
    <w:rsid w:val="00D2502E"/>
    <w:rsid w:val="00D26334"/>
    <w:rsid w:val="00D602DF"/>
    <w:rsid w:val="00D739A6"/>
    <w:rsid w:val="00D84952"/>
    <w:rsid w:val="00DA55B7"/>
    <w:rsid w:val="00DA670B"/>
    <w:rsid w:val="00DC26BF"/>
    <w:rsid w:val="00DD09C3"/>
    <w:rsid w:val="00E05FD7"/>
    <w:rsid w:val="00E42E6D"/>
    <w:rsid w:val="00E437D0"/>
    <w:rsid w:val="00E46486"/>
    <w:rsid w:val="00E610CB"/>
    <w:rsid w:val="00E666BF"/>
    <w:rsid w:val="00E74F6E"/>
    <w:rsid w:val="00E86C97"/>
    <w:rsid w:val="00EA63A5"/>
    <w:rsid w:val="00EC0613"/>
    <w:rsid w:val="00EC6152"/>
    <w:rsid w:val="00ED1B8D"/>
    <w:rsid w:val="00ED5450"/>
    <w:rsid w:val="00F07410"/>
    <w:rsid w:val="00F20A38"/>
    <w:rsid w:val="00F52A99"/>
    <w:rsid w:val="00F74CF0"/>
    <w:rsid w:val="00FC48A7"/>
    <w:rsid w:val="00FD1FAC"/>
    <w:rsid w:val="00FF01E3"/>
    <w:rsid w:val="16FF8E49"/>
    <w:rsid w:val="1F9C6309"/>
    <w:rsid w:val="605548E3"/>
    <w:rsid w:val="61D29A63"/>
  </w:rsids>
  <m:mathPr>
    <m:mathFont m:val="Cambria Math"/>
    <m:brkBin m:val="before"/>
    <m:brkBinSub m:val="--"/>
    <m:smallFrac m:val="0"/>
    <m:dispDef/>
    <m:lMargin m:val="0"/>
    <m:rMargin m:val="0"/>
    <m:defJc m:val="centerGroup"/>
    <m:wrapIndent m:val="1440"/>
    <m:intLim m:val="subSup"/>
    <m:naryLim m:val="undOvr"/>
  </m:mathPr>
  <w:themeFontLang w:val="en-HK"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6254A79"/>
  <w15:chartTrackingRefBased/>
  <w15:docId w15:val="{63336F95-894E-5448-BE3A-094C38121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HK" w:eastAsia="zh-TW"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0741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D4580"/>
    <w:pPr>
      <w:spacing w:before="100" w:beforeAutospacing="1" w:after="100" w:afterAutospacing="1"/>
    </w:pPr>
  </w:style>
  <w:style w:type="character" w:styleId="Emphasis">
    <w:name w:val="Emphasis"/>
    <w:basedOn w:val="DefaultParagraphFont"/>
    <w:uiPriority w:val="20"/>
    <w:qFormat/>
    <w:rsid w:val="001F600D"/>
    <w:rPr>
      <w:i/>
      <w:iCs/>
    </w:rPr>
  </w:style>
  <w:style w:type="table" w:styleId="TableGrid">
    <w:name w:val="Table Grid"/>
    <w:basedOn w:val="TableNormal"/>
    <w:uiPriority w:val="39"/>
    <w:rsid w:val="00E43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13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13D20"/>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1C6CF5"/>
    <w:rPr>
      <w:sz w:val="18"/>
      <w:szCs w:val="18"/>
    </w:rPr>
  </w:style>
  <w:style w:type="character" w:customStyle="1" w:styleId="BalloonTextChar">
    <w:name w:val="Balloon Text Char"/>
    <w:basedOn w:val="DefaultParagraphFont"/>
    <w:link w:val="BalloonText"/>
    <w:uiPriority w:val="99"/>
    <w:semiHidden/>
    <w:rsid w:val="001C6CF5"/>
    <w:rPr>
      <w:rFonts w:ascii="Times New Roman" w:eastAsia="Times New Roman" w:hAnsi="Times New Roman" w:cs="Times New Roman"/>
      <w:sz w:val="18"/>
      <w:szCs w:val="18"/>
    </w:rPr>
  </w:style>
  <w:style w:type="character" w:customStyle="1" w:styleId="apple-converted-space">
    <w:name w:val="apple-converted-space"/>
    <w:basedOn w:val="DefaultParagraphFont"/>
    <w:rsid w:val="001C6CF5"/>
  </w:style>
  <w:style w:type="character" w:customStyle="1" w:styleId="normaltextrun">
    <w:name w:val="normaltextrun"/>
    <w:basedOn w:val="DefaultParagraphFont"/>
    <w:rsid w:val="00546433"/>
  </w:style>
  <w:style w:type="character" w:customStyle="1" w:styleId="spellingerror">
    <w:name w:val="spellingerror"/>
    <w:basedOn w:val="DefaultParagraphFont"/>
    <w:rsid w:val="00546433"/>
  </w:style>
  <w:style w:type="paragraph" w:customStyle="1" w:styleId="paragraph">
    <w:name w:val="paragraph"/>
    <w:basedOn w:val="Normal"/>
    <w:rsid w:val="003034AB"/>
    <w:pPr>
      <w:spacing w:before="100" w:beforeAutospacing="1" w:after="100" w:afterAutospacing="1"/>
    </w:pPr>
  </w:style>
  <w:style w:type="character" w:customStyle="1" w:styleId="advancedproofingissue">
    <w:name w:val="advancedproofingissue"/>
    <w:basedOn w:val="DefaultParagraphFont"/>
    <w:rsid w:val="003034AB"/>
  </w:style>
  <w:style w:type="character" w:customStyle="1" w:styleId="eop">
    <w:name w:val="eop"/>
    <w:basedOn w:val="DefaultParagraphFont"/>
    <w:rsid w:val="003034AB"/>
  </w:style>
  <w:style w:type="paragraph" w:styleId="CommentText">
    <w:name w:val="annotation text"/>
    <w:basedOn w:val="Normal"/>
    <w:link w:val="CommentTextChar"/>
    <w:uiPriority w:val="99"/>
    <w:unhideWhenUsed/>
    <w:rsid w:val="00E42E6D"/>
    <w:rPr>
      <w:sz w:val="20"/>
      <w:szCs w:val="20"/>
    </w:rPr>
  </w:style>
  <w:style w:type="character" w:customStyle="1" w:styleId="CommentTextChar">
    <w:name w:val="Comment Text Char"/>
    <w:basedOn w:val="DefaultParagraphFont"/>
    <w:link w:val="CommentText"/>
    <w:uiPriority w:val="99"/>
    <w:rsid w:val="00E42E6D"/>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E42E6D"/>
    <w:rPr>
      <w:sz w:val="16"/>
      <w:szCs w:val="16"/>
    </w:rPr>
  </w:style>
  <w:style w:type="paragraph" w:styleId="Revision">
    <w:name w:val="Revision"/>
    <w:hidden/>
    <w:uiPriority w:val="99"/>
    <w:semiHidden/>
    <w:rsid w:val="0033534F"/>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260761">
      <w:bodyDiv w:val="1"/>
      <w:marLeft w:val="0"/>
      <w:marRight w:val="0"/>
      <w:marTop w:val="0"/>
      <w:marBottom w:val="0"/>
      <w:divBdr>
        <w:top w:val="none" w:sz="0" w:space="0" w:color="auto"/>
        <w:left w:val="none" w:sz="0" w:space="0" w:color="auto"/>
        <w:bottom w:val="none" w:sz="0" w:space="0" w:color="auto"/>
        <w:right w:val="none" w:sz="0" w:space="0" w:color="auto"/>
      </w:divBdr>
      <w:divsChild>
        <w:div w:id="151993809">
          <w:marLeft w:val="0"/>
          <w:marRight w:val="0"/>
          <w:marTop w:val="0"/>
          <w:marBottom w:val="0"/>
          <w:divBdr>
            <w:top w:val="none" w:sz="0" w:space="0" w:color="auto"/>
            <w:left w:val="none" w:sz="0" w:space="0" w:color="auto"/>
            <w:bottom w:val="none" w:sz="0" w:space="0" w:color="auto"/>
            <w:right w:val="none" w:sz="0" w:space="0" w:color="auto"/>
          </w:divBdr>
          <w:divsChild>
            <w:div w:id="19014972">
              <w:marLeft w:val="0"/>
              <w:marRight w:val="0"/>
              <w:marTop w:val="0"/>
              <w:marBottom w:val="0"/>
              <w:divBdr>
                <w:top w:val="none" w:sz="0" w:space="0" w:color="auto"/>
                <w:left w:val="none" w:sz="0" w:space="0" w:color="auto"/>
                <w:bottom w:val="none" w:sz="0" w:space="0" w:color="auto"/>
                <w:right w:val="none" w:sz="0" w:space="0" w:color="auto"/>
              </w:divBdr>
              <w:divsChild>
                <w:div w:id="83926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779757">
      <w:bodyDiv w:val="1"/>
      <w:marLeft w:val="0"/>
      <w:marRight w:val="0"/>
      <w:marTop w:val="0"/>
      <w:marBottom w:val="0"/>
      <w:divBdr>
        <w:top w:val="none" w:sz="0" w:space="0" w:color="auto"/>
        <w:left w:val="none" w:sz="0" w:space="0" w:color="auto"/>
        <w:bottom w:val="none" w:sz="0" w:space="0" w:color="auto"/>
        <w:right w:val="none" w:sz="0" w:space="0" w:color="auto"/>
      </w:divBdr>
      <w:divsChild>
        <w:div w:id="33358969">
          <w:marLeft w:val="0"/>
          <w:marRight w:val="0"/>
          <w:marTop w:val="0"/>
          <w:marBottom w:val="0"/>
          <w:divBdr>
            <w:top w:val="none" w:sz="0" w:space="0" w:color="auto"/>
            <w:left w:val="none" w:sz="0" w:space="0" w:color="auto"/>
            <w:bottom w:val="none" w:sz="0" w:space="0" w:color="auto"/>
            <w:right w:val="none" w:sz="0" w:space="0" w:color="auto"/>
          </w:divBdr>
        </w:div>
        <w:div w:id="176507181">
          <w:marLeft w:val="0"/>
          <w:marRight w:val="0"/>
          <w:marTop w:val="0"/>
          <w:marBottom w:val="0"/>
          <w:divBdr>
            <w:top w:val="none" w:sz="0" w:space="0" w:color="auto"/>
            <w:left w:val="none" w:sz="0" w:space="0" w:color="auto"/>
            <w:bottom w:val="none" w:sz="0" w:space="0" w:color="auto"/>
            <w:right w:val="none" w:sz="0" w:space="0" w:color="auto"/>
          </w:divBdr>
        </w:div>
        <w:div w:id="239288308">
          <w:marLeft w:val="0"/>
          <w:marRight w:val="0"/>
          <w:marTop w:val="0"/>
          <w:marBottom w:val="0"/>
          <w:divBdr>
            <w:top w:val="none" w:sz="0" w:space="0" w:color="auto"/>
            <w:left w:val="none" w:sz="0" w:space="0" w:color="auto"/>
            <w:bottom w:val="none" w:sz="0" w:space="0" w:color="auto"/>
            <w:right w:val="none" w:sz="0" w:space="0" w:color="auto"/>
          </w:divBdr>
        </w:div>
        <w:div w:id="444737826">
          <w:marLeft w:val="0"/>
          <w:marRight w:val="0"/>
          <w:marTop w:val="0"/>
          <w:marBottom w:val="0"/>
          <w:divBdr>
            <w:top w:val="none" w:sz="0" w:space="0" w:color="auto"/>
            <w:left w:val="none" w:sz="0" w:space="0" w:color="auto"/>
            <w:bottom w:val="none" w:sz="0" w:space="0" w:color="auto"/>
            <w:right w:val="none" w:sz="0" w:space="0" w:color="auto"/>
          </w:divBdr>
        </w:div>
        <w:div w:id="546333903">
          <w:marLeft w:val="0"/>
          <w:marRight w:val="0"/>
          <w:marTop w:val="0"/>
          <w:marBottom w:val="0"/>
          <w:divBdr>
            <w:top w:val="none" w:sz="0" w:space="0" w:color="auto"/>
            <w:left w:val="none" w:sz="0" w:space="0" w:color="auto"/>
            <w:bottom w:val="none" w:sz="0" w:space="0" w:color="auto"/>
            <w:right w:val="none" w:sz="0" w:space="0" w:color="auto"/>
          </w:divBdr>
        </w:div>
        <w:div w:id="1028214683">
          <w:marLeft w:val="0"/>
          <w:marRight w:val="0"/>
          <w:marTop w:val="0"/>
          <w:marBottom w:val="0"/>
          <w:divBdr>
            <w:top w:val="none" w:sz="0" w:space="0" w:color="auto"/>
            <w:left w:val="none" w:sz="0" w:space="0" w:color="auto"/>
            <w:bottom w:val="none" w:sz="0" w:space="0" w:color="auto"/>
            <w:right w:val="none" w:sz="0" w:space="0" w:color="auto"/>
          </w:divBdr>
        </w:div>
        <w:div w:id="1452631924">
          <w:marLeft w:val="0"/>
          <w:marRight w:val="0"/>
          <w:marTop w:val="0"/>
          <w:marBottom w:val="0"/>
          <w:divBdr>
            <w:top w:val="none" w:sz="0" w:space="0" w:color="auto"/>
            <w:left w:val="none" w:sz="0" w:space="0" w:color="auto"/>
            <w:bottom w:val="none" w:sz="0" w:space="0" w:color="auto"/>
            <w:right w:val="none" w:sz="0" w:space="0" w:color="auto"/>
          </w:divBdr>
        </w:div>
        <w:div w:id="2042514975">
          <w:marLeft w:val="0"/>
          <w:marRight w:val="0"/>
          <w:marTop w:val="0"/>
          <w:marBottom w:val="0"/>
          <w:divBdr>
            <w:top w:val="none" w:sz="0" w:space="0" w:color="auto"/>
            <w:left w:val="none" w:sz="0" w:space="0" w:color="auto"/>
            <w:bottom w:val="none" w:sz="0" w:space="0" w:color="auto"/>
            <w:right w:val="none" w:sz="0" w:space="0" w:color="auto"/>
          </w:divBdr>
        </w:div>
      </w:divsChild>
    </w:div>
    <w:div w:id="551040978">
      <w:bodyDiv w:val="1"/>
      <w:marLeft w:val="0"/>
      <w:marRight w:val="0"/>
      <w:marTop w:val="0"/>
      <w:marBottom w:val="0"/>
      <w:divBdr>
        <w:top w:val="none" w:sz="0" w:space="0" w:color="auto"/>
        <w:left w:val="none" w:sz="0" w:space="0" w:color="auto"/>
        <w:bottom w:val="none" w:sz="0" w:space="0" w:color="auto"/>
        <w:right w:val="none" w:sz="0" w:space="0" w:color="auto"/>
      </w:divBdr>
    </w:div>
    <w:div w:id="661617358">
      <w:bodyDiv w:val="1"/>
      <w:marLeft w:val="0"/>
      <w:marRight w:val="0"/>
      <w:marTop w:val="0"/>
      <w:marBottom w:val="0"/>
      <w:divBdr>
        <w:top w:val="none" w:sz="0" w:space="0" w:color="auto"/>
        <w:left w:val="none" w:sz="0" w:space="0" w:color="auto"/>
        <w:bottom w:val="none" w:sz="0" w:space="0" w:color="auto"/>
        <w:right w:val="none" w:sz="0" w:space="0" w:color="auto"/>
      </w:divBdr>
    </w:div>
    <w:div w:id="1089812037">
      <w:bodyDiv w:val="1"/>
      <w:marLeft w:val="0"/>
      <w:marRight w:val="0"/>
      <w:marTop w:val="0"/>
      <w:marBottom w:val="0"/>
      <w:divBdr>
        <w:top w:val="none" w:sz="0" w:space="0" w:color="auto"/>
        <w:left w:val="none" w:sz="0" w:space="0" w:color="auto"/>
        <w:bottom w:val="none" w:sz="0" w:space="0" w:color="auto"/>
        <w:right w:val="none" w:sz="0" w:space="0" w:color="auto"/>
      </w:divBdr>
    </w:div>
    <w:div w:id="1105148240">
      <w:bodyDiv w:val="1"/>
      <w:marLeft w:val="0"/>
      <w:marRight w:val="0"/>
      <w:marTop w:val="0"/>
      <w:marBottom w:val="0"/>
      <w:divBdr>
        <w:top w:val="none" w:sz="0" w:space="0" w:color="auto"/>
        <w:left w:val="none" w:sz="0" w:space="0" w:color="auto"/>
        <w:bottom w:val="none" w:sz="0" w:space="0" w:color="auto"/>
        <w:right w:val="none" w:sz="0" w:space="0" w:color="auto"/>
      </w:divBdr>
    </w:div>
    <w:div w:id="1387997715">
      <w:bodyDiv w:val="1"/>
      <w:marLeft w:val="0"/>
      <w:marRight w:val="0"/>
      <w:marTop w:val="0"/>
      <w:marBottom w:val="0"/>
      <w:divBdr>
        <w:top w:val="none" w:sz="0" w:space="0" w:color="auto"/>
        <w:left w:val="none" w:sz="0" w:space="0" w:color="auto"/>
        <w:bottom w:val="none" w:sz="0" w:space="0" w:color="auto"/>
        <w:right w:val="none" w:sz="0" w:space="0" w:color="auto"/>
      </w:divBdr>
    </w:div>
    <w:div w:id="1472483254">
      <w:bodyDiv w:val="1"/>
      <w:marLeft w:val="0"/>
      <w:marRight w:val="0"/>
      <w:marTop w:val="0"/>
      <w:marBottom w:val="0"/>
      <w:divBdr>
        <w:top w:val="none" w:sz="0" w:space="0" w:color="auto"/>
        <w:left w:val="none" w:sz="0" w:space="0" w:color="auto"/>
        <w:bottom w:val="none" w:sz="0" w:space="0" w:color="auto"/>
        <w:right w:val="none" w:sz="0" w:space="0" w:color="auto"/>
      </w:divBdr>
    </w:div>
    <w:div w:id="1650162565">
      <w:bodyDiv w:val="1"/>
      <w:marLeft w:val="0"/>
      <w:marRight w:val="0"/>
      <w:marTop w:val="0"/>
      <w:marBottom w:val="0"/>
      <w:divBdr>
        <w:top w:val="none" w:sz="0" w:space="0" w:color="auto"/>
        <w:left w:val="none" w:sz="0" w:space="0" w:color="auto"/>
        <w:bottom w:val="none" w:sz="0" w:space="0" w:color="auto"/>
        <w:right w:val="none" w:sz="0" w:space="0" w:color="auto"/>
      </w:divBdr>
    </w:div>
    <w:div w:id="1793747749">
      <w:bodyDiv w:val="1"/>
      <w:marLeft w:val="0"/>
      <w:marRight w:val="0"/>
      <w:marTop w:val="0"/>
      <w:marBottom w:val="0"/>
      <w:divBdr>
        <w:top w:val="none" w:sz="0" w:space="0" w:color="auto"/>
        <w:left w:val="none" w:sz="0" w:space="0" w:color="auto"/>
        <w:bottom w:val="none" w:sz="0" w:space="0" w:color="auto"/>
        <w:right w:val="none" w:sz="0" w:space="0" w:color="auto"/>
      </w:divBdr>
    </w:div>
    <w:div w:id="185762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CE630331420044E9E03D980D82F36D6" ma:contentTypeVersion="20" ma:contentTypeDescription="Create a new document." ma:contentTypeScope="" ma:versionID="ca6d1fb00cf0dd1a1fc5cec7cf1fbdd5">
  <xsd:schema xmlns:xsd="http://www.w3.org/2001/XMLSchema" xmlns:xs="http://www.w3.org/2001/XMLSchema" xmlns:p="http://schemas.microsoft.com/office/2006/metadata/properties" xmlns:ns2="af3a9b67-5478-4f8c-a685-d4849be6a2b5" xmlns:ns3="37bf716f-5f70-4049-8ac7-9331a81a9bda" targetNamespace="http://schemas.microsoft.com/office/2006/metadata/properties" ma:root="true" ma:fieldsID="e730fd83458e9b0d9999b76635b5c958" ns2:_="" ns3:_="">
    <xsd:import namespace="af3a9b67-5478-4f8c-a685-d4849be6a2b5"/>
    <xsd:import namespace="37bf716f-5f70-4049-8ac7-9331a81a9bd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3a9b67-5478-4f8c-a685-d4849be6a2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bf716f-5f70-4049-8ac7-9331a81a9bd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C51911-3027-4D28-A144-87F9E1800C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7DCF2D0-E5AD-49AE-ABA0-88C8E4C0D4D0}">
  <ds:schemaRefs>
    <ds:schemaRef ds:uri="http://schemas.microsoft.com/sharepoint/v3/contenttype/forms"/>
  </ds:schemaRefs>
</ds:datastoreItem>
</file>

<file path=customXml/itemProps3.xml><?xml version="1.0" encoding="utf-8"?>
<ds:datastoreItem xmlns:ds="http://schemas.openxmlformats.org/officeDocument/2006/customXml" ds:itemID="{75053BC9-2108-4BEC-BCA2-2DCBB5B97E84}"/>
</file>

<file path=docProps/app.xml><?xml version="1.0" encoding="utf-8"?>
<Properties xmlns="http://schemas.openxmlformats.org/officeDocument/2006/extended-properties" xmlns:vt="http://schemas.openxmlformats.org/officeDocument/2006/docPropsVTypes">
  <Template>Normal.dotm</Template>
  <TotalTime>549</TotalTime>
  <Pages>2</Pages>
  <Words>243</Words>
  <Characters>1391</Characters>
  <Application>Microsoft Office Word</Application>
  <DocSecurity>0</DocSecurity>
  <Lines>11</Lines>
  <Paragraphs>3</Paragraphs>
  <ScaleCrop>false</ScaleCrop>
  <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Eletta LEUNG</dc:creator>
  <cp:keywords/>
  <dc:description/>
  <cp:lastModifiedBy>Eletta LEUNG</cp:lastModifiedBy>
  <cp:revision>90</cp:revision>
  <dcterms:created xsi:type="dcterms:W3CDTF">2018-11-25T17:16:00Z</dcterms:created>
  <dcterms:modified xsi:type="dcterms:W3CDTF">2019-09-25T19:15:00Z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0x0101003CE630331420044E9E03D980D82F36D6</vt:lpwstr>
  </property>
</Properties>
</file>